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94" w:rsidRPr="00DE0943" w:rsidRDefault="00E05E94" w:rsidP="00E05E94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1B2E9E30" wp14:editId="66775A92">
            <wp:extent cx="3154680" cy="21031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>February 22, 2005 Tuesday</w:t>
      </w:r>
    </w:p>
    <w:p w:rsidR="00E05E94" w:rsidRPr="00DE0943" w:rsidRDefault="00E05E94" w:rsidP="00E05E94">
      <w:pPr>
        <w:rPr>
          <w:rFonts w:ascii="Georgia" w:hAnsi="Georgia"/>
        </w:rPr>
      </w:pPr>
    </w:p>
    <w:p w:rsidR="00E05E94" w:rsidRPr="00917DB3" w:rsidRDefault="00E05E94" w:rsidP="00E05E94">
      <w:pPr>
        <w:rPr>
          <w:rFonts w:ascii="Georgia" w:hAnsi="Georgia"/>
          <w:b/>
          <w:sz w:val="48"/>
          <w:szCs w:val="48"/>
        </w:rPr>
      </w:pPr>
      <w:r w:rsidRPr="00917DB3">
        <w:rPr>
          <w:rFonts w:ascii="Georgia" w:hAnsi="Georgia"/>
          <w:b/>
          <w:sz w:val="48"/>
          <w:szCs w:val="48"/>
        </w:rPr>
        <w:t xml:space="preserve">Appointees get perk: 'double-dipping'; </w:t>
      </w:r>
      <w:r w:rsidRPr="00917DB3">
        <w:rPr>
          <w:rFonts w:ascii="Georgia" w:hAnsi="Georgia"/>
          <w:b/>
          <w:bCs/>
          <w:sz w:val="48"/>
          <w:szCs w:val="48"/>
        </w:rPr>
        <w:t>Pension</w:t>
      </w:r>
      <w:r w:rsidRPr="00917DB3">
        <w:rPr>
          <w:rFonts w:ascii="Georgia" w:hAnsi="Georgia"/>
          <w:b/>
          <w:sz w:val="48"/>
          <w:szCs w:val="48"/>
        </w:rPr>
        <w:t xml:space="preserve"> plus salary </w:t>
      </w:r>
      <w:proofErr w:type="gramStart"/>
      <w:r w:rsidRPr="00917DB3">
        <w:rPr>
          <w:rFonts w:ascii="Georgia" w:hAnsi="Georgia"/>
          <w:b/>
          <w:sz w:val="48"/>
          <w:szCs w:val="48"/>
        </w:rPr>
        <w:t>adds</w:t>
      </w:r>
      <w:proofErr w:type="gramEnd"/>
      <w:r w:rsidRPr="00917DB3">
        <w:rPr>
          <w:rFonts w:ascii="Georgia" w:hAnsi="Georgia"/>
          <w:b/>
          <w:sz w:val="48"/>
          <w:szCs w:val="48"/>
        </w:rPr>
        <w:t xml:space="preserve"> up to sweet deal for a select few</w:t>
      </w:r>
    </w:p>
    <w:p w:rsidR="00E05E94" w:rsidRPr="00DE0943" w:rsidRDefault="00E05E94" w:rsidP="00E05E94">
      <w:pPr>
        <w:rPr>
          <w:rFonts w:ascii="Georgia" w:hAnsi="Georgia"/>
        </w:rPr>
      </w:pPr>
    </w:p>
    <w:p w:rsidR="00E05E94" w:rsidRDefault="00E05E94" w:rsidP="00E05E94">
      <w:pPr>
        <w:rPr>
          <w:rFonts w:ascii="Georgia" w:hAnsi="Georgia"/>
        </w:rPr>
      </w:pPr>
      <w:r>
        <w:rPr>
          <w:rFonts w:ascii="Georgia" w:hAnsi="Georgia"/>
          <w:bCs/>
        </w:rPr>
        <w:t>By</w:t>
      </w:r>
      <w:r w:rsidRPr="00DE0943">
        <w:rPr>
          <w:rFonts w:ascii="Georgia" w:hAnsi="Georgia"/>
        </w:rPr>
        <w:t xml:space="preserve"> </w:t>
      </w:r>
      <w:r>
        <w:rPr>
          <w:rFonts w:ascii="Georgia" w:hAnsi="Georgia"/>
          <w:bCs/>
        </w:rPr>
        <w:t xml:space="preserve">Dave McKinney and </w:t>
      </w:r>
      <w:r w:rsidRPr="00DE0943">
        <w:rPr>
          <w:rFonts w:ascii="Georgia" w:hAnsi="Georgia"/>
        </w:rPr>
        <w:t>Chris Fusco</w:t>
      </w:r>
    </w:p>
    <w:p w:rsidR="00E05E94" w:rsidRDefault="00E05E94" w:rsidP="00E05E94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E05E94" w:rsidRPr="00DE0943" w:rsidRDefault="00E05E94" w:rsidP="00E05E94">
      <w:pPr>
        <w:rPr>
          <w:rFonts w:ascii="Georgia" w:hAnsi="Georgia"/>
        </w:rPr>
      </w:pPr>
      <w:r>
        <w:rPr>
          <w:rFonts w:ascii="Georgia" w:hAnsi="Georgia"/>
        </w:rPr>
        <w:t>SPRINGFIELD-</w:t>
      </w:r>
      <w:r w:rsidRPr="00DE0943">
        <w:rPr>
          <w:rFonts w:ascii="Georgia" w:hAnsi="Georgia"/>
        </w:rPr>
        <w:t xml:space="preserve">Larry G. Trent heads the Illinois State Police. </w:t>
      </w:r>
      <w:r>
        <w:rPr>
          <w:rFonts w:ascii="Georgia" w:hAnsi="Georgia"/>
        </w:rPr>
        <w:t xml:space="preserve">Gov. Blagojevich </w:t>
      </w:r>
      <w:r w:rsidRPr="00DE0943">
        <w:rPr>
          <w:rFonts w:ascii="Georgia" w:hAnsi="Georgia"/>
        </w:rPr>
        <w:t>hired him for the job.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But despite Trent's lower profile position, he's on pace to make about $22,000 more than the governor this year because he earns a full-time salary and also collects a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from the 22 years he worked as a State Police officer.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>He's not alone.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A Blagojevich appointee to the state's Educational Labor Relations Board also is expected to make more than the governor because of her salary and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>. And the state's nuclear safety chief is in a similar position, with records showing he'll collect just $1,101 less than Blagojevich's $150,691 yearly salary.</w:t>
      </w:r>
    </w:p>
    <w:p w:rsidR="00E05E94" w:rsidRDefault="00E05E94" w:rsidP="00E05E94">
      <w:pPr>
        <w:rPr>
          <w:rFonts w:ascii="Georgia" w:hAnsi="Georgia"/>
        </w:rPr>
      </w:pPr>
    </w:p>
    <w:p w:rsidR="00E05E94" w:rsidRPr="00917DB3" w:rsidRDefault="00E05E94" w:rsidP="00E05E94">
      <w:pPr>
        <w:rPr>
          <w:rFonts w:ascii="Georgia" w:hAnsi="Georgia"/>
          <w:b/>
        </w:rPr>
      </w:pPr>
      <w:r w:rsidRPr="00917DB3">
        <w:rPr>
          <w:rFonts w:ascii="Georgia" w:hAnsi="Georgia"/>
          <w:b/>
        </w:rPr>
        <w:t>Lawmaker: 'It's not right'</w:t>
      </w: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This "double-dipping," as some call it, is not illegal. But it's drawing sharp criticism from Democrats and Republicans alike at a time Blagojevich has proposed massive cuts in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benefits for future state workers and teachers. Layoffs already have occurred.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"It's double-dipping," said Rep. Raymond Poe (R-Springfield), the ranking Republican on the House Committee on Personnel and </w:t>
      </w:r>
      <w:r w:rsidRPr="00DE0943">
        <w:rPr>
          <w:rFonts w:ascii="Georgia" w:hAnsi="Georgia"/>
          <w:bCs/>
        </w:rPr>
        <w:t>Pensions</w:t>
      </w:r>
      <w:r w:rsidRPr="00DE0943">
        <w:rPr>
          <w:rFonts w:ascii="Georgia" w:hAnsi="Georgia"/>
        </w:rPr>
        <w:t xml:space="preserve">. "It's not right, especially with the budgetary times we've got now where we have shortfalls </w:t>
      </w:r>
      <w:r w:rsidRPr="00DE0943">
        <w:rPr>
          <w:rFonts w:ascii="Georgia" w:hAnsi="Georgia"/>
        </w:rPr>
        <w:lastRenderedPageBreak/>
        <w:t>everywhere. If you figure the money they're drawing, divided by $30,000, and that's several employees who could be working."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>When told of the hefty incomes of some of his appointees during a Chicago Sun-Times editorial board interview last week, Blagojevich seemed surprised.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"We should look at </w:t>
      </w:r>
      <w:proofErr w:type="gramStart"/>
      <w:r w:rsidRPr="00DE0943">
        <w:rPr>
          <w:rFonts w:ascii="Georgia" w:hAnsi="Georgia"/>
        </w:rPr>
        <w:t>that.</w:t>
      </w:r>
      <w:proofErr w:type="gramEnd"/>
      <w:r w:rsidRPr="00DE0943">
        <w:rPr>
          <w:rFonts w:ascii="Georgia" w:hAnsi="Georgia"/>
        </w:rPr>
        <w:t xml:space="preserve"> . . . We don't stop to think what kind of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situation do they have" when making appointments, he said. "I guess you're raising a new question for us to look at."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After they retire, former state employees are explicitly barred from working for state government more than 75 days a year if they are drawing a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. Coming back full-time means foregoing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payouts. That law, however, does not apply to gubernatorial appointees who require confirmation by the state Senate.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Those select few employees eligible to draw a salary and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at the same time can do so as long as they waive membership in the state retirement system and do not accrue credits that would drive up the value of their </w:t>
      </w:r>
      <w:r w:rsidRPr="00DE0943">
        <w:rPr>
          <w:rFonts w:ascii="Georgia" w:hAnsi="Georgia"/>
          <w:bCs/>
        </w:rPr>
        <w:t>pensions</w:t>
      </w:r>
      <w:r w:rsidRPr="00DE0943">
        <w:rPr>
          <w:rFonts w:ascii="Georgia" w:hAnsi="Georgia"/>
        </w:rPr>
        <w:t>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Sen. Bill Brady (R-Bloomington) -- a member of a Blagojevich-appointed panel to study </w:t>
      </w:r>
      <w:r w:rsidRPr="00DE0943">
        <w:rPr>
          <w:rFonts w:ascii="Georgia" w:hAnsi="Georgia"/>
          <w:bCs/>
        </w:rPr>
        <w:t>pensions</w:t>
      </w:r>
      <w:r w:rsidRPr="00DE0943">
        <w:rPr>
          <w:rFonts w:ascii="Georgia" w:hAnsi="Georgia"/>
        </w:rPr>
        <w:t xml:space="preserve"> and a potential 2006 rival of the governor -- said the dual rules are discriminatory. He called on Blagojevich's appointees to forgo drawing their </w:t>
      </w:r>
      <w:r w:rsidRPr="00DE0943">
        <w:rPr>
          <w:rFonts w:ascii="Georgia" w:hAnsi="Georgia"/>
          <w:bCs/>
        </w:rPr>
        <w:t>pensions</w:t>
      </w:r>
      <w:r w:rsidRPr="00DE0943">
        <w:rPr>
          <w:rFonts w:ascii="Georgia" w:hAnsi="Georgia"/>
        </w:rPr>
        <w:t>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"The more I think about this, why should a gubernatorial appointee have a special privilege?" Brady said. "If they want the job, give up the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>."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Despite his surprise at what his appointees are being paid, the issue is not entirely unfamiliar to Blagojevich. In January, he helped push through little-noticed legislation allowing his office to hire an ex-judge as chief legal counsel and permitting that person to draw a salary and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simultaneously.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>The bill contained similar language for a top position in Attorney General Lisa Madigan's office. But the judge Blagojevich was seeking opted against taking the job in the governor's office.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Blagojevich last week stressed he does not want anything to distract the Legislature from making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reforms this spring. He is proposing controversial cuts to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benefits for future state employees, teachers and university workers to help balance his 2006 budget, estimating the savings on his proposal at $800 million for the first year.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"This is the season for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reform," Blagojevich said. "To me, that's the biggest priority and the biggest challenge we have to tackle this session."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Springfield lawmakers in recent years have passed legislation to end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loopholes. Still, the following gubernatorial appointees continue to draw six-figure incomes by working full time and collecting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checks: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>
        <w:rPr>
          <w:rFonts w:ascii="Georgia" w:hAnsi="Georgia"/>
        </w:rPr>
        <w:t>-</w:t>
      </w:r>
      <w:proofErr w:type="gramStart"/>
      <w:r w:rsidRPr="00DE0943">
        <w:rPr>
          <w:rFonts w:ascii="Georgia" w:hAnsi="Georgia"/>
        </w:rPr>
        <w:t xml:space="preserve">Trent, 57, retired from the State Police in 1993, allowing him to collect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benefits set to total $60,214 this year.</w:t>
      </w:r>
      <w:proofErr w:type="gramEnd"/>
      <w:r w:rsidRPr="00DE0943">
        <w:rPr>
          <w:rFonts w:ascii="Georgia" w:hAnsi="Georgia"/>
        </w:rPr>
        <w:t xml:space="preserve"> Blagojevich tapped him to be State Police director in spring 2003, a job that pays him an annual salary of $112,600. That adds up to $172,814 -- $22,123 more than the $150,691 the governor makes.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>
        <w:rPr>
          <w:rFonts w:ascii="Georgia" w:hAnsi="Georgia"/>
        </w:rPr>
        <w:t>-</w:t>
      </w:r>
      <w:r w:rsidRPr="00DE0943">
        <w:rPr>
          <w:rFonts w:ascii="Georgia" w:hAnsi="Georgia"/>
        </w:rPr>
        <w:t xml:space="preserve">Former Illinois State Library Director Bridget L. Lamont, 56, retired from a job as Gov. George Ryan's policy director at the end of 2002 and was appointed by Blagojevich in mid-2004 to the Illinois Educational Labor Relations Board. She earns $79,779 in that full-time job and collects $73,973 in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money for a total of $153,752.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>
        <w:rPr>
          <w:rFonts w:ascii="Georgia" w:hAnsi="Georgia"/>
        </w:rPr>
        <w:t>-</w:t>
      </w:r>
      <w:r w:rsidRPr="00DE0943">
        <w:rPr>
          <w:rFonts w:ascii="Georgia" w:hAnsi="Georgia"/>
        </w:rPr>
        <w:t xml:space="preserve">Gary N. Wright, 62, retired from the Nuclear Safety Department in February 2003, which allowed him to collect a $51,390 annual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>. Almost immediately, he was appointed to head the Nuclear Safety Division of the Illinois Emergency Management Agency -- a job that pays him $98,200 a year. That makes his total income $149,590.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>The three either declined comment through spokesmen or could not be reached. They also received sizable one-time payments for unused sick and vacation days, with Trent getting $30,590, Lamont netting $24,107 and Wright receiving $48,298.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A Freedom of Information Act request with the State Retirement System also found two others drawing state salaries and </w:t>
      </w:r>
      <w:r w:rsidRPr="00DE0943">
        <w:rPr>
          <w:rFonts w:ascii="Georgia" w:hAnsi="Georgia"/>
          <w:bCs/>
        </w:rPr>
        <w:t>pensions</w:t>
      </w:r>
      <w:r w:rsidRPr="00DE0943">
        <w:rPr>
          <w:rFonts w:ascii="Georgia" w:hAnsi="Georgia"/>
        </w:rPr>
        <w:t xml:space="preserve"> at the same time, though one was given special permission through legislation to do so. </w:t>
      </w:r>
      <w:proofErr w:type="gramStart"/>
      <w:r w:rsidRPr="00DE0943">
        <w:rPr>
          <w:rFonts w:ascii="Georgia" w:hAnsi="Georgia"/>
        </w:rPr>
        <w:t>Neither was appointed by Blagojevich</w:t>
      </w:r>
      <w:proofErr w:type="gramEnd"/>
      <w:r w:rsidRPr="00DE0943">
        <w:rPr>
          <w:rFonts w:ascii="Georgia" w:hAnsi="Georgia"/>
        </w:rPr>
        <w:t>.</w:t>
      </w:r>
    </w:p>
    <w:p w:rsidR="00E05E94" w:rsidRDefault="00E05E94" w:rsidP="00E05E94">
      <w:pPr>
        <w:rPr>
          <w:rFonts w:ascii="Georgia" w:hAnsi="Georgia"/>
        </w:rPr>
      </w:pPr>
    </w:p>
    <w:p w:rsidR="00E05E94" w:rsidRPr="00917DB3" w:rsidRDefault="00E05E94" w:rsidP="00E05E94">
      <w:pPr>
        <w:rPr>
          <w:rFonts w:ascii="Georgia" w:hAnsi="Georgia"/>
          <w:b/>
        </w:rPr>
      </w:pPr>
      <w:r w:rsidRPr="00917DB3">
        <w:rPr>
          <w:rFonts w:ascii="Georgia" w:hAnsi="Georgia"/>
          <w:b/>
        </w:rPr>
        <w:t>Ethics panelist got exemption</w:t>
      </w:r>
    </w:p>
    <w:p w:rsidR="00E05E94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Shawn W. Denney, Attorney General Lisa Madigan's appointment to the Illinois Executive Ethics Commission, is paid $31,911 for that part-time post and $57,261 in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payments for his 26 years of service as a lawyer in</w:t>
      </w:r>
      <w:r>
        <w:rPr>
          <w:rFonts w:ascii="Georgia" w:hAnsi="Georgia"/>
        </w:rPr>
        <w:t xml:space="preserve"> the attorney general's office.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>When the ethics commissions were put into law, special exemptions were made for situations like Denney's to encourage their participation on the relatively low-paying panel.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Denney, also an Episcopal minister, said he was concerned he might be labeled a </w:t>
      </w:r>
      <w:proofErr w:type="gramStart"/>
      <w:r w:rsidRPr="00DE0943">
        <w:rPr>
          <w:rFonts w:ascii="Georgia" w:hAnsi="Georgia"/>
        </w:rPr>
        <w:t>double-dipper</w:t>
      </w:r>
      <w:proofErr w:type="gramEnd"/>
      <w:r w:rsidRPr="00DE0943">
        <w:rPr>
          <w:rFonts w:ascii="Georgia" w:hAnsi="Georgia"/>
        </w:rPr>
        <w:t xml:space="preserve">. But he reasoned the part-time hours he'd work and lower pay he'd get justified his still collecting a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>. "I think that's a big difference," Denney said.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Without being able to collect a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>, "there's no way I could have taken this position," he added.</w:t>
      </w:r>
    </w:p>
    <w:p w:rsidR="00E05E94" w:rsidRDefault="00E05E94" w:rsidP="00E05E94">
      <w:pPr>
        <w:rPr>
          <w:rFonts w:ascii="Georgia" w:hAnsi="Georgia"/>
        </w:rPr>
      </w:pPr>
    </w:p>
    <w:p w:rsidR="00E05E94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The other dual-earning official is Stephen B. </w:t>
      </w:r>
      <w:proofErr w:type="spellStart"/>
      <w:r w:rsidRPr="00DE0943">
        <w:rPr>
          <w:rFonts w:ascii="Georgia" w:hAnsi="Georgia"/>
        </w:rPr>
        <w:t>Schnorf</w:t>
      </w:r>
      <w:proofErr w:type="spellEnd"/>
      <w:r w:rsidRPr="00DE0943">
        <w:rPr>
          <w:rFonts w:ascii="Georgia" w:hAnsi="Georgia"/>
        </w:rPr>
        <w:t xml:space="preserve">, a $28,923-a-year member of the Illinois Liquor Control Commission whose annual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is $59,300. 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proofErr w:type="spellStart"/>
      <w:r w:rsidRPr="00DE0943">
        <w:rPr>
          <w:rFonts w:ascii="Georgia" w:hAnsi="Georgia"/>
        </w:rPr>
        <w:t>Schnorf</w:t>
      </w:r>
      <w:proofErr w:type="spellEnd"/>
      <w:r w:rsidRPr="00DE0943">
        <w:rPr>
          <w:rFonts w:ascii="Georgia" w:hAnsi="Georgia"/>
        </w:rPr>
        <w:t xml:space="preserve"> retired after a long career in state government, last serving as budget director for former Gov. Ryan, who appointed </w:t>
      </w:r>
      <w:proofErr w:type="spellStart"/>
      <w:r w:rsidRPr="00DE0943">
        <w:rPr>
          <w:rFonts w:ascii="Georgia" w:hAnsi="Georgia"/>
        </w:rPr>
        <w:t>Schnorf</w:t>
      </w:r>
      <w:proofErr w:type="spellEnd"/>
      <w:r w:rsidRPr="00DE0943">
        <w:rPr>
          <w:rFonts w:ascii="Georgia" w:hAnsi="Georgia"/>
        </w:rPr>
        <w:t xml:space="preserve"> to the part-time panel.</w:t>
      </w:r>
    </w:p>
    <w:p w:rsidR="00E05E94" w:rsidRDefault="00E05E94" w:rsidP="00E05E94">
      <w:pPr>
        <w:rPr>
          <w:rFonts w:ascii="Georgia" w:hAnsi="Georgia"/>
        </w:rPr>
      </w:pPr>
    </w:p>
    <w:p w:rsidR="00E05E94" w:rsidRPr="00DE0943" w:rsidRDefault="00E05E94" w:rsidP="00E05E94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"Given how we're making a big fuss about how we should stop bumping up the salaries of teachers and superintendents at the end of their careers in order to get them bigger </w:t>
      </w:r>
      <w:r w:rsidRPr="00DE0943">
        <w:rPr>
          <w:rFonts w:ascii="Georgia" w:hAnsi="Georgia"/>
          <w:bCs/>
        </w:rPr>
        <w:t>pensions</w:t>
      </w:r>
      <w:r w:rsidRPr="00DE0943">
        <w:rPr>
          <w:rFonts w:ascii="Georgia" w:hAnsi="Georgia"/>
        </w:rPr>
        <w:t xml:space="preserve"> and how we're talking about a two-tiered system for future state employees, we better talk about this also," said Sen. Miguel del Valle (D-Chicago).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94"/>
    <w:rsid w:val="00361DE1"/>
    <w:rsid w:val="0060431F"/>
    <w:rsid w:val="00E05E94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5927</Characters>
  <Application>Microsoft Macintosh Word</Application>
  <DocSecurity>0</DocSecurity>
  <Lines>49</Lines>
  <Paragraphs>13</Paragraphs>
  <ScaleCrop>false</ScaleCrop>
  <Company>Sun-Times Media Group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2015-03-14T06:41:00Z</dcterms:created>
  <dcterms:modified xsi:type="dcterms:W3CDTF">2015-03-14T06:41:00Z</dcterms:modified>
</cp:coreProperties>
</file>